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B6" w:rsidRDefault="00773EB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line="240" w:lineRule="auto"/>
        <w:ind w:left="1" w:hanging="3"/>
        <w:rPr>
          <w:color w:val="000000"/>
          <w:sz w:val="28"/>
          <w:szCs w:val="28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E0040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План  работы  комиссии «За безопасность движения»  МБДОУ детский сад «Ромашка» на 20</w:t>
      </w:r>
      <w:r>
        <w:rPr>
          <w:b/>
          <w:sz w:val="48"/>
          <w:szCs w:val="48"/>
        </w:rPr>
        <w:t>24</w:t>
      </w:r>
      <w:r>
        <w:rPr>
          <w:b/>
          <w:color w:val="000000"/>
          <w:sz w:val="48"/>
          <w:szCs w:val="48"/>
        </w:rPr>
        <w:t>-20</w:t>
      </w:r>
      <w:r>
        <w:rPr>
          <w:b/>
          <w:sz w:val="48"/>
          <w:szCs w:val="48"/>
        </w:rPr>
        <w:t>25</w:t>
      </w:r>
      <w:bookmarkStart w:id="0" w:name="_GoBack"/>
      <w:bookmarkEnd w:id="0"/>
      <w:r>
        <w:rPr>
          <w:b/>
          <w:color w:val="000000"/>
          <w:sz w:val="48"/>
          <w:szCs w:val="48"/>
        </w:rPr>
        <w:t>гг.</w:t>
      </w:r>
    </w:p>
    <w:tbl>
      <w:tblPr>
        <w:tblStyle w:val="a8"/>
        <w:tblW w:w="146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8948"/>
        <w:gridCol w:w="2112"/>
        <w:gridCol w:w="7"/>
        <w:gridCol w:w="2662"/>
      </w:tblGrid>
      <w:tr w:rsidR="00773EB6">
        <w:trPr>
          <w:trHeight w:val="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№</w:t>
            </w:r>
            <w:proofErr w:type="spellStart"/>
            <w:proofErr w:type="gramStart"/>
            <w:r>
              <w:rPr>
                <w:b/>
                <w:i/>
                <w:color w:val="000000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b/>
                <w:i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b/>
                <w:i/>
                <w:color w:val="000000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 xml:space="preserve">                                               Мероприятия 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 xml:space="preserve">    Сроки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 xml:space="preserve">Ответственный </w:t>
            </w:r>
          </w:p>
        </w:tc>
      </w:tr>
      <w:tr w:rsidR="00773EB6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Организационная   работа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EB6" w:rsidRDefault="00E004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август</w:t>
            </w:r>
          </w:p>
          <w:p w:rsidR="00773EB6" w:rsidRDefault="00E00408" w:rsidP="002F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73EB6" w:rsidRDefault="00E00408" w:rsidP="002F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3EB6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уголков для родителей</w:t>
            </w:r>
          </w:p>
        </w:tc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EB6" w:rsidRDefault="00773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воспитетели</w:t>
            </w:r>
            <w:proofErr w:type="spellEnd"/>
          </w:p>
        </w:tc>
      </w:tr>
      <w:tr w:rsidR="00773EB6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EB6" w:rsidRDefault="00773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воспитатели</w:t>
            </w:r>
          </w:p>
        </w:tc>
      </w:tr>
      <w:tr w:rsidR="00773EB6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EB6" w:rsidRDefault="00773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воспитатели</w:t>
            </w:r>
          </w:p>
        </w:tc>
      </w:tr>
      <w:tr w:rsidR="00773EB6">
        <w:trPr>
          <w:cantSplit/>
          <w:trHeight w:val="4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 планов   работы   по ПДД</w:t>
            </w:r>
          </w:p>
        </w:tc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EB6" w:rsidRDefault="00773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Отв. по ПДД</w:t>
            </w:r>
          </w:p>
        </w:tc>
      </w:tr>
      <w:tr w:rsidR="00773EB6">
        <w:trPr>
          <w:cantSplit/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 предметно-развивающей среды в группах по обучению ПДД.</w:t>
            </w:r>
          </w:p>
        </w:tc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EB6" w:rsidRDefault="00773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EB6" w:rsidRDefault="00773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773EB6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773E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Методическая   работа</w:t>
            </w:r>
          </w:p>
        </w:tc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EB6" w:rsidRDefault="00773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773E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773E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Консультация для воспитателей: 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1.«Организация работы с детьми по безопасности дорожного движения»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2.Организация работы по предупреждению детского дорожно-транспортного травматизма»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3.Система работы по ознакомлению детей дошкольного возраста с правилами дорожного движения»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«Что должен знать воспитатель о ПДД»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5.Совместная деятельность ДОУ и семьи по вопросам обучения дошкольников правилам дорожного движения»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сентябрь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октябрь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ноябрь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декабрь</w:t>
            </w:r>
          </w:p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Отв. по ПДД</w:t>
            </w:r>
          </w:p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3E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2.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уголка по ПДД в группах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Светофорчик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раз в квартал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ПДД</w:t>
            </w:r>
          </w:p>
        </w:tc>
      </w:tr>
      <w:tr w:rsidR="00773E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3.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методической литературы по ПДД 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наглядного и демонстрационного материала для обучения детей 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года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заведующий</w:t>
            </w:r>
          </w:p>
        </w:tc>
      </w:tr>
      <w:tr w:rsidR="00773E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4.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 организации   работы с детьми  по  ПДД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раз  в квартал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воспитатели</w:t>
            </w:r>
          </w:p>
        </w:tc>
      </w:tr>
      <w:tr w:rsidR="00773E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773E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Работа с детьми</w:t>
            </w:r>
          </w:p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773E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773E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773E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  прогулки: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Средняя, старшая, подготовительная группы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73E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2.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игр  по  ПДД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 воспитателя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73E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3.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 воспитателя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73EB6">
        <w:trPr>
          <w:cantSplit/>
          <w:trHeight w:val="18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Диагностика уровня знаний детей по ПДД  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начало  года</w:t>
            </w:r>
          </w:p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73EB6">
        <w:trPr>
          <w:cantSplit/>
          <w:trHeight w:val="36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EB6" w:rsidRDefault="00773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Беседы с детьми, чтение литературы, рассматривание иллюстраций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года</w:t>
            </w: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EB6" w:rsidRDefault="00773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773EB6">
        <w:trPr>
          <w:cantSplit/>
          <w:trHeight w:val="3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EB6" w:rsidRDefault="00773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Диагностика уровня знаний детей по ПДД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конец  года</w:t>
            </w:r>
          </w:p>
        </w:tc>
        <w:tc>
          <w:tcPr>
            <w:tcW w:w="2662" w:type="dxa"/>
            <w:tcBorders>
              <w:left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773EB6">
        <w:trPr>
          <w:cantSplit/>
          <w:trHeight w:val="40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EB6" w:rsidRDefault="00773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Просмотр  фильма  «Правило  дорожного движения» с  участием  инспектора  ГИБДД и мультфильмов по ПДД.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воспитатель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73EB6">
        <w:trPr>
          <w:cantSplit/>
          <w:trHeight w:val="14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Занятия   в группах: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 образовательной области  «Безопасность- передача детям знаний о правилах безопасного  дорожного движения  в качестве  пешехода и пассажира транспортного средства: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планированию педагога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73E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773E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Работа  с родителями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773E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773E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773E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уголков для родителей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Информацию  менять 1  раз  в месяц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воспитатель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73E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Пятиминутки с родителями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постоянно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73E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3.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Выставка семейных рисунков по безопасности дорожного движения 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«Мы за безопасное движение»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ноябрь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воспитатель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73E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4.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Папка – передвижка «Будьте внимательны на улице» 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декабрь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73EB6">
        <w:trPr>
          <w:trHeight w:val="3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5.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Листовка – обращение «Выполняем правила дорожного движения»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февраль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воспитатель</w:t>
            </w:r>
          </w:p>
        </w:tc>
      </w:tr>
      <w:tr w:rsidR="00773EB6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Анкетирование   родителей по ПДД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март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73E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6.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Консультация «Безопасность детей»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март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73E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7.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Консультация для родителей 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«Как переходить улицу с детьми» вторая мл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руппа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апрель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73EB6">
        <w:trPr>
          <w:trHeight w:val="7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Составление дома план схемы «Мой путь в детский сад»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старшая-подготовительная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гр.</w:t>
            </w:r>
          </w:p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апрель-май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родители</w:t>
            </w:r>
          </w:p>
        </w:tc>
      </w:tr>
      <w:tr w:rsidR="00773EB6">
        <w:trPr>
          <w:trHeight w:val="1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Родительские  собрания</w:t>
            </w:r>
          </w:p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773EB6">
        <w:trPr>
          <w:trHeight w:val="1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1.Родительское собрание по правилам дорожного  движения «Осторожно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>пешеход!»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2.Конкурс для родителей и детей в подготовительной группе. «Дорожная азбука»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«</w:t>
            </w:r>
            <w:proofErr w:type="spellStart"/>
            <w:r>
              <w:rPr>
                <w:color w:val="000000"/>
                <w:sz w:val="28"/>
                <w:szCs w:val="28"/>
              </w:rPr>
              <w:t>Фликеры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безопасность детей на дорогах»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4.Сценарий развлечения с участием Инспектора ГИБДД «Путешествие в город дорожных знаков»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</w:p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Заведующий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>оспитатель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родители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73EB6">
        <w:trPr>
          <w:trHeight w:val="225"/>
        </w:trPr>
        <w:tc>
          <w:tcPr>
            <w:tcW w:w="959" w:type="dxa"/>
          </w:tcPr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948" w:type="dxa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РАЗВЛЕЧЕНИЯ  В  ДОУ</w:t>
            </w:r>
          </w:p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12" w:type="dxa"/>
          </w:tcPr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69" w:type="dxa"/>
            <w:gridSpan w:val="2"/>
          </w:tcPr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73EB6">
        <w:trPr>
          <w:trHeight w:val="315"/>
        </w:trPr>
        <w:tc>
          <w:tcPr>
            <w:tcW w:w="959" w:type="dxa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1.</w:t>
            </w:r>
          </w:p>
        </w:tc>
        <w:tc>
          <w:tcPr>
            <w:tcW w:w="8948" w:type="dxa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Развлечен</w:t>
            </w:r>
            <w:r w:rsidR="002F0BD7">
              <w:rPr>
                <w:color w:val="000000"/>
                <w:sz w:val="28"/>
                <w:szCs w:val="28"/>
              </w:rPr>
              <w:t xml:space="preserve">ие  по ПДД «В гостях у </w:t>
            </w:r>
            <w:proofErr w:type="spellStart"/>
            <w:r w:rsidR="002F0BD7">
              <w:rPr>
                <w:color w:val="000000"/>
                <w:sz w:val="28"/>
                <w:szCs w:val="28"/>
              </w:rPr>
              <w:t>Светофор</w:t>
            </w:r>
            <w:r>
              <w:rPr>
                <w:color w:val="000000"/>
                <w:sz w:val="28"/>
                <w:szCs w:val="28"/>
              </w:rPr>
              <w:t>ика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12" w:type="dxa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69" w:type="dxa"/>
            <w:gridSpan w:val="2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773EB6">
        <w:trPr>
          <w:trHeight w:val="255"/>
        </w:trPr>
        <w:tc>
          <w:tcPr>
            <w:tcW w:w="959" w:type="dxa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2.</w:t>
            </w:r>
          </w:p>
        </w:tc>
        <w:tc>
          <w:tcPr>
            <w:tcW w:w="8948" w:type="dxa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Развлечение  по ПДД «Путешествие </w:t>
            </w:r>
            <w:proofErr w:type="spellStart"/>
            <w:r>
              <w:rPr>
                <w:color w:val="000000"/>
                <w:sz w:val="28"/>
                <w:szCs w:val="28"/>
              </w:rPr>
              <w:t>Лунтика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  <w:proofErr w:type="gramStart"/>
            <w:r>
              <w:rPr>
                <w:color w:val="000000"/>
                <w:sz w:val="28"/>
                <w:szCs w:val="28"/>
              </w:rPr>
              <w:t>подготовительная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гр. старшая гр.</w:t>
            </w:r>
          </w:p>
        </w:tc>
        <w:tc>
          <w:tcPr>
            <w:tcW w:w="2112" w:type="dxa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69" w:type="dxa"/>
            <w:gridSpan w:val="2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773EB6">
        <w:trPr>
          <w:trHeight w:val="360"/>
        </w:trPr>
        <w:tc>
          <w:tcPr>
            <w:tcW w:w="959" w:type="dxa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3</w:t>
            </w:r>
          </w:p>
        </w:tc>
        <w:tc>
          <w:tcPr>
            <w:tcW w:w="8948" w:type="dxa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Развлечение  по ПДД в подготовительной  группе «</w:t>
            </w:r>
            <w:proofErr w:type="spellStart"/>
            <w:r>
              <w:rPr>
                <w:color w:val="000000"/>
                <w:sz w:val="28"/>
                <w:szCs w:val="28"/>
              </w:rPr>
              <w:t>Осторожно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ешеход</w:t>
            </w:r>
            <w:proofErr w:type="spellEnd"/>
            <w:r>
              <w:rPr>
                <w:color w:val="000000"/>
                <w:sz w:val="28"/>
                <w:szCs w:val="28"/>
              </w:rPr>
              <w:t>!»</w:t>
            </w:r>
          </w:p>
        </w:tc>
        <w:tc>
          <w:tcPr>
            <w:tcW w:w="2112" w:type="dxa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69" w:type="dxa"/>
            <w:gridSpan w:val="2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773EB6">
        <w:trPr>
          <w:trHeight w:val="294"/>
        </w:trPr>
        <w:tc>
          <w:tcPr>
            <w:tcW w:w="959" w:type="dxa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948" w:type="dxa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Развлечение  по   ПДД с детьми  средней  группы  «Светофор и Зайчик»</w:t>
            </w:r>
          </w:p>
        </w:tc>
        <w:tc>
          <w:tcPr>
            <w:tcW w:w="2112" w:type="dxa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май</w:t>
            </w:r>
          </w:p>
        </w:tc>
        <w:tc>
          <w:tcPr>
            <w:tcW w:w="2669" w:type="dxa"/>
            <w:gridSpan w:val="2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воспитатель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73EB6">
        <w:trPr>
          <w:trHeight w:val="180"/>
        </w:trPr>
        <w:tc>
          <w:tcPr>
            <w:tcW w:w="959" w:type="dxa"/>
          </w:tcPr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948" w:type="dxa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ПЕДСОВЕТ  В   ДОУ</w:t>
            </w:r>
          </w:p>
        </w:tc>
        <w:tc>
          <w:tcPr>
            <w:tcW w:w="2112" w:type="dxa"/>
          </w:tcPr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669" w:type="dxa"/>
            <w:gridSpan w:val="2"/>
          </w:tcPr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73EB6">
        <w:trPr>
          <w:trHeight w:val="165"/>
        </w:trPr>
        <w:tc>
          <w:tcPr>
            <w:tcW w:w="959" w:type="dxa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948" w:type="dxa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1.«Обучение дошкольников ПДД»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2.Итоговый  </w:t>
            </w:r>
            <w:proofErr w:type="spellStart"/>
            <w:r>
              <w:rPr>
                <w:color w:val="000000"/>
              </w:rPr>
              <w:t>педсовет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тверждение</w:t>
            </w:r>
            <w:proofErr w:type="spellEnd"/>
            <w:r>
              <w:rPr>
                <w:color w:val="000000"/>
              </w:rPr>
              <w:t xml:space="preserve"> плана работы на летний оздоровительный период 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По профилактике </w:t>
            </w:r>
            <w:proofErr w:type="spellStart"/>
            <w:r>
              <w:rPr>
                <w:color w:val="000000"/>
              </w:rPr>
              <w:t>дорожно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-т</w:t>
            </w:r>
            <w:proofErr w:type="gramEnd"/>
            <w:r>
              <w:rPr>
                <w:color w:val="000000"/>
              </w:rPr>
              <w:t xml:space="preserve">ранспортного  </w:t>
            </w:r>
            <w:proofErr w:type="spellStart"/>
            <w:r>
              <w:rPr>
                <w:color w:val="000000"/>
              </w:rPr>
              <w:t>трвматизма</w:t>
            </w:r>
            <w:proofErr w:type="spellEnd"/>
            <w:r>
              <w:rPr>
                <w:color w:val="000000"/>
              </w:rPr>
              <w:t>.</w:t>
            </w:r>
          </w:p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12" w:type="dxa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2669" w:type="dxa"/>
            <w:gridSpan w:val="2"/>
          </w:tcPr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  <w:p w:rsidR="00773EB6" w:rsidRDefault="00E00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</w:p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773EB6" w:rsidRDefault="0077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73EB6" w:rsidRDefault="0077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773EB6" w:rsidSect="001A1056">
      <w:pgSz w:w="16838" w:h="11906" w:orient="landscape"/>
      <w:pgMar w:top="0" w:right="638" w:bottom="1078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3EB6"/>
    <w:rsid w:val="001A1056"/>
    <w:rsid w:val="002F0BD7"/>
    <w:rsid w:val="00773EB6"/>
    <w:rsid w:val="00E00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5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rsid w:val="001A1056"/>
    <w:pPr>
      <w:keepNext/>
      <w:jc w:val="center"/>
    </w:pPr>
    <w:rPr>
      <w:b/>
      <w:bCs/>
      <w:i/>
      <w:iCs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1A105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1A1056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uiPriority w:val="9"/>
    <w:semiHidden/>
    <w:unhideWhenUsed/>
    <w:qFormat/>
    <w:rsid w:val="001A105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A10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A10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A10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A105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 (веб)1"/>
    <w:basedOn w:val="a"/>
    <w:rsid w:val="001A1056"/>
    <w:pPr>
      <w:spacing w:before="100" w:beforeAutospacing="1" w:after="100" w:afterAutospacing="1" w:line="320" w:lineRule="atLeast"/>
    </w:pPr>
    <w:rPr>
      <w:rFonts w:ascii="Arial" w:hAnsi="Arial" w:cs="Arial"/>
      <w:color w:val="000000"/>
      <w:sz w:val="26"/>
      <w:szCs w:val="26"/>
    </w:rPr>
  </w:style>
  <w:style w:type="character" w:customStyle="1" w:styleId="articleseparator">
    <w:name w:val="article_separator"/>
    <w:rsid w:val="001A1056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rsid w:val="001A1056"/>
    <w:rPr>
      <w:sz w:val="28"/>
    </w:rPr>
  </w:style>
  <w:style w:type="paragraph" w:styleId="20">
    <w:name w:val="Body Text 2"/>
    <w:basedOn w:val="a"/>
    <w:rsid w:val="001A1056"/>
    <w:rPr>
      <w:b/>
      <w:bCs/>
      <w:sz w:val="28"/>
    </w:rPr>
  </w:style>
  <w:style w:type="paragraph" w:styleId="a5">
    <w:name w:val="Balloon Text"/>
    <w:basedOn w:val="a"/>
    <w:rsid w:val="001A1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sid w:val="001A1056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uiPriority w:val="11"/>
    <w:qFormat/>
    <w:rsid w:val="001A10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1A10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r/J3K9OM9XV8pWcgRazVmS1mIQ==">CgMxLjA4AHIhMXRMVklJZzJEeFNFS1R4NkxDaTZYSGx6T3l4c25ZaXMw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2014-10-29T07:08:00Z</dcterms:created>
  <dcterms:modified xsi:type="dcterms:W3CDTF">2024-09-03T10:10:00Z</dcterms:modified>
</cp:coreProperties>
</file>